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020" w:rsidRDefault="00897D94">
      <w:r>
        <w:t>02.03.21 piątek</w:t>
      </w:r>
    </w:p>
    <w:p w:rsidR="00897D94" w:rsidRDefault="00897D94" w:rsidP="00897D94">
      <w:pPr>
        <w:autoSpaceDE w:val="0"/>
        <w:autoSpaceDN w:val="0"/>
        <w:adjustRightInd w:val="0"/>
        <w:spacing w:after="0" w:line="240" w:lineRule="auto"/>
        <w:rPr>
          <w:rFonts w:ascii="AgendaPl-Semibold" w:hAnsi="AgendaPl-Semibold" w:cs="AgendaPl-Semibold"/>
          <w:color w:val="000000"/>
          <w:sz w:val="26"/>
          <w:szCs w:val="26"/>
        </w:rPr>
      </w:pPr>
      <w:r>
        <w:rPr>
          <w:rFonts w:ascii="AgendaPl-Black" w:hAnsi="AgendaPl-Black" w:cs="AgendaPl-Black"/>
          <w:color w:val="8DFF2E"/>
          <w:sz w:val="64"/>
          <w:szCs w:val="64"/>
        </w:rPr>
        <w:t xml:space="preserve">5. </w:t>
      </w:r>
      <w:r>
        <w:rPr>
          <w:rFonts w:ascii="AgendaPl-Semibold" w:hAnsi="AgendaPl-Semibold" w:cs="AgendaPl-Semibold"/>
          <w:color w:val="000000"/>
          <w:sz w:val="26"/>
          <w:szCs w:val="26"/>
        </w:rPr>
        <w:t>dzień</w:t>
      </w:r>
    </w:p>
    <w:p w:rsidR="00350B07" w:rsidRDefault="00897D94" w:rsidP="00897D94">
      <w:r>
        <w:rPr>
          <w:rFonts w:ascii="AgendaPl-Semibold" w:hAnsi="AgendaPl-Semibold" w:cs="AgendaPl-Semibold"/>
          <w:color w:val="000000"/>
          <w:sz w:val="26"/>
          <w:szCs w:val="26"/>
        </w:rPr>
        <w:t>Temat : NA ŚWIĄTECZNYM STOLE</w:t>
      </w: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i/>
          <w:iCs/>
          <w:sz w:val="24"/>
          <w:szCs w:val="24"/>
        </w:rPr>
        <w:t xml:space="preserve">Na wielkanocnym stole </w:t>
      </w:r>
      <w:r w:rsidRPr="001A4F4F">
        <w:rPr>
          <w:rFonts w:ascii="Times New Roman" w:hAnsi="Times New Roman" w:cs="Times New Roman"/>
          <w:sz w:val="24"/>
          <w:szCs w:val="24"/>
        </w:rPr>
        <w:t>– słuchanie wiersza K. Kuzior-Wierzbows</w:t>
      </w:r>
      <w:r>
        <w:rPr>
          <w:rFonts w:ascii="Times New Roman" w:hAnsi="Times New Roman" w:cs="Times New Roman"/>
          <w:sz w:val="24"/>
          <w:szCs w:val="24"/>
        </w:rPr>
        <w:t xml:space="preserve">kiej, swobodna rozmowa na temat </w:t>
      </w:r>
      <w:r w:rsidRPr="001A4F4F">
        <w:rPr>
          <w:rFonts w:ascii="Times New Roman" w:hAnsi="Times New Roman" w:cs="Times New Roman"/>
          <w:sz w:val="24"/>
          <w:szCs w:val="24"/>
        </w:rPr>
        <w:t xml:space="preserve">jego treści.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1A4F4F">
        <w:rPr>
          <w:rFonts w:ascii="Times New Roman" w:hAnsi="Times New Roman" w:cs="Times New Roman"/>
          <w:sz w:val="24"/>
          <w:szCs w:val="24"/>
        </w:rPr>
        <w:t>zytając wiersz, pokazuje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1A4F4F">
        <w:rPr>
          <w:rFonts w:ascii="Times New Roman" w:hAnsi="Times New Roman" w:cs="Times New Roman"/>
          <w:sz w:val="24"/>
          <w:szCs w:val="24"/>
        </w:rPr>
        <w:t xml:space="preserve"> ilustracj</w:t>
      </w:r>
      <w:r>
        <w:rPr>
          <w:rFonts w:ascii="Times New Roman" w:hAnsi="Times New Roman" w:cs="Times New Roman"/>
          <w:sz w:val="24"/>
          <w:szCs w:val="24"/>
        </w:rPr>
        <w:t xml:space="preserve">e związane z jego treścią: </w:t>
      </w: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babę lukrowaną, cukrowego </w:t>
      </w:r>
      <w:r w:rsidRPr="001A4F4F">
        <w:rPr>
          <w:rFonts w:ascii="Times New Roman" w:hAnsi="Times New Roman" w:cs="Times New Roman"/>
          <w:sz w:val="24"/>
          <w:szCs w:val="24"/>
        </w:rPr>
        <w:t>baranka, dwa kurczaczki.</w:t>
      </w: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A4F4F">
        <w:rPr>
          <w:rFonts w:ascii="Times New Roman" w:hAnsi="Times New Roman" w:cs="Times New Roman"/>
          <w:i/>
          <w:iCs/>
          <w:sz w:val="24"/>
          <w:szCs w:val="24"/>
        </w:rPr>
        <w:t>Na wielkanocnym stole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Katarzyna Kuzior-Wierzbowska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Stoją na stole baby lukrowane,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a między nimi cukrowy baranek.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Pobekuje cicho, stuka kopytkami,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bo chciałby dosięgnąć miski z pisankami.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Ale dwa kurczaki tej miski pilnują,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na baranka groźnie oba popiskują.</w:t>
      </w:r>
    </w:p>
    <w:p w:rsidR="001A4F4F" w:rsidRP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Więc mały baranek w inną stronę zmierza.</w:t>
      </w: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F4F">
        <w:rPr>
          <w:rFonts w:ascii="Times New Roman" w:hAnsi="Times New Roman" w:cs="Times New Roman"/>
          <w:sz w:val="24"/>
          <w:szCs w:val="24"/>
        </w:rPr>
        <w:t>Kilka listków rzeżuchy uskubał z talerza.</w:t>
      </w: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A4F4F" w:rsidRDefault="001A4F4F" w:rsidP="001A4F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579" w:type="dxa"/>
        <w:tblLayout w:type="fixed"/>
        <w:tblLook w:val="04A0" w:firstRow="1" w:lastRow="0" w:firstColumn="1" w:lastColumn="0" w:noHBand="0" w:noVBand="1"/>
      </w:tblPr>
      <w:tblGrid>
        <w:gridCol w:w="5164"/>
        <w:gridCol w:w="5179"/>
        <w:gridCol w:w="236"/>
      </w:tblGrid>
      <w:tr w:rsidR="001A4F4F" w:rsidTr="00897D94">
        <w:trPr>
          <w:trHeight w:val="3758"/>
        </w:trPr>
        <w:tc>
          <w:tcPr>
            <w:tcW w:w="5164" w:type="dxa"/>
          </w:tcPr>
          <w:p w:rsidR="001A4F4F" w:rsidRDefault="001A4F4F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5F5ACA" wp14:editId="6CE7B0BE">
                  <wp:extent cx="3175000" cy="2381250"/>
                  <wp:effectExtent l="0" t="0" r="6350" b="0"/>
                  <wp:docPr id="2" name="Obraz 2" descr="Baba z ajerkoniakiem - przepis - Wielkanoc - Polk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ba z ajerkoniakiem - przepis - Wielkanoc - Polk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584" cy="2388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1A4F4F" w:rsidRDefault="001A4F4F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FB4623" wp14:editId="31BB3033">
                  <wp:extent cx="3248025" cy="2384375"/>
                  <wp:effectExtent l="0" t="0" r="0" b="0"/>
                  <wp:docPr id="6" name="Obraz 6" descr="Plik:Easter 2010, g.JPG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ik:Easter 2010, g.JPG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079" cy="240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right w:val="nil"/>
            </w:tcBorders>
          </w:tcPr>
          <w:p w:rsidR="001A4F4F" w:rsidRDefault="001A4F4F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7D94" w:rsidRDefault="00897D94" w:rsidP="001A4F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4F4F" w:rsidRDefault="001A4F4F" w:rsidP="001A4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5CCC4AB" wp14:editId="42F6A28D">
            <wp:extent cx="3952875" cy="2876550"/>
            <wp:effectExtent l="0" t="0" r="9525" b="0"/>
            <wp:docPr id="7" name="Obraz 7" descr="Bielutki baranek, co ma złote różki, bryka wesoło na łące z rze.. na Co nie  co o Świętach Wielkanocnych - Zszyw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elutki baranek, co ma złote różki, bryka wesoło na łące z rze.. na Co nie  co o Świętach Wielkanocnych - Zszywka.p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94" w:rsidRDefault="00897D94" w:rsidP="001A4F4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147C" w:rsidRDefault="002C147C" w:rsidP="00960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051F" w:rsidRPr="0096051F" w:rsidRDefault="0096051F" w:rsidP="009605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6051F">
        <w:rPr>
          <w:rFonts w:ascii="Times New Roman" w:hAnsi="Times New Roman" w:cs="Times New Roman"/>
          <w:b/>
          <w:sz w:val="24"/>
          <w:szCs w:val="24"/>
        </w:rPr>
        <w:t xml:space="preserve">Święta Wielkanocne - animacja do piosenki </w:t>
      </w:r>
      <w:r w:rsidRPr="0096051F">
        <w:rPr>
          <w:rFonts w:ascii="Segoe UI Symbol" w:hAnsi="Segoe UI Symbol" w:cs="Segoe UI Symbol"/>
          <w:b/>
          <w:sz w:val="24"/>
          <w:szCs w:val="24"/>
        </w:rPr>
        <w:t>🐣</w:t>
      </w:r>
      <w:r>
        <w:rPr>
          <w:rFonts w:ascii="Segoe UI Symbol" w:hAnsi="Segoe UI Symbol" w:cs="Segoe UI Symbol"/>
          <w:b/>
          <w:sz w:val="24"/>
          <w:szCs w:val="24"/>
        </w:rPr>
        <w:t xml:space="preserve">  </w:t>
      </w:r>
      <w:hyperlink r:id="rId7" w:history="1">
        <w:r w:rsidRPr="00907C70">
          <w:rPr>
            <w:rStyle w:val="Hipercze"/>
            <w:rFonts w:ascii="Segoe UI Symbol" w:hAnsi="Segoe UI Symbol" w:cs="Segoe UI Symbol"/>
            <w:b/>
            <w:sz w:val="24"/>
            <w:szCs w:val="24"/>
          </w:rPr>
          <w:t>https://www.youtube.com/watch?v=KyeLlFX0p2g</w:t>
        </w:r>
      </w:hyperlink>
      <w:r>
        <w:rPr>
          <w:rFonts w:ascii="Segoe UI Symbol" w:hAnsi="Segoe UI Symbol" w:cs="Segoe UI Symbol"/>
          <w:b/>
          <w:sz w:val="24"/>
          <w:szCs w:val="24"/>
        </w:rPr>
        <w:t xml:space="preserve"> </w:t>
      </w:r>
    </w:p>
    <w:p w:rsidR="0096051F" w:rsidRDefault="0096051F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97D94" w:rsidRPr="00897D94" w:rsidRDefault="00897D94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D94">
        <w:rPr>
          <w:rFonts w:ascii="Times New Roman" w:hAnsi="Times New Roman" w:cs="Times New Roman"/>
          <w:b/>
          <w:sz w:val="24"/>
          <w:szCs w:val="24"/>
        </w:rPr>
        <w:t>„Pisanki wielkanocne” – ćwiczenia w klasyfikacji i liczeniu.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Dziecko wycina jajka, następnie zadaniem</w:t>
      </w:r>
    </w:p>
    <w:p w:rsidR="00897D94" w:rsidRDefault="00897D94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</w:t>
      </w:r>
      <w:r w:rsidRPr="00897D94">
        <w:rPr>
          <w:rFonts w:ascii="Times New Roman" w:hAnsi="Times New Roman" w:cs="Times New Roman"/>
          <w:sz w:val="24"/>
          <w:szCs w:val="24"/>
        </w:rPr>
        <w:t xml:space="preserve"> jest podzielenie </w:t>
      </w:r>
      <w:r>
        <w:rPr>
          <w:rFonts w:ascii="Times New Roman" w:hAnsi="Times New Roman" w:cs="Times New Roman"/>
          <w:sz w:val="24"/>
          <w:szCs w:val="24"/>
        </w:rPr>
        <w:t>jajek ze względu na wzór. Dziecko liczy</w:t>
      </w:r>
      <w:r w:rsidRPr="00897D94">
        <w:rPr>
          <w:rFonts w:ascii="Times New Roman" w:hAnsi="Times New Roman" w:cs="Times New Roman"/>
          <w:sz w:val="24"/>
          <w:szCs w:val="24"/>
        </w:rPr>
        <w:t xml:space="preserve"> jajka. Określają, ile ich</w:t>
      </w:r>
      <w:r w:rsidR="0012465A">
        <w:rPr>
          <w:rFonts w:ascii="Times New Roman" w:hAnsi="Times New Roman" w:cs="Times New Roman"/>
          <w:sz w:val="24"/>
          <w:szCs w:val="24"/>
        </w:rPr>
        <w:t xml:space="preserve"> jest w każdym zbiorze.</w:t>
      </w:r>
    </w:p>
    <w:p w:rsidR="00335E9A" w:rsidRDefault="00335E9A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2F68B5" w:rsidTr="0012465A">
        <w:trPr>
          <w:trHeight w:val="2422"/>
        </w:trPr>
        <w:tc>
          <w:tcPr>
            <w:tcW w:w="3485" w:type="dxa"/>
          </w:tcPr>
          <w:p w:rsidR="002F68B5" w:rsidRDefault="0012465A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5CA7F5" wp14:editId="7452D1B8">
                  <wp:extent cx="1800225" cy="2543175"/>
                  <wp:effectExtent l="0" t="0" r="9525" b="9525"/>
                  <wp:docPr id="9" name="Obraz 9" descr="Kolorowanka Pisank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lorowanka Pisank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F68B5" w:rsidRDefault="0012465A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1B71FD" wp14:editId="446262AC">
                  <wp:extent cx="1781175" cy="2562225"/>
                  <wp:effectExtent l="0" t="0" r="9525" b="9525"/>
                  <wp:docPr id="20" name="Obraz 20" descr="Kolorowanka Jajko wielkanocn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lorowanka Jajko wielkanocn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F68B5" w:rsidRDefault="00C32863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AC4CEE" wp14:editId="6B0FF9DC">
                  <wp:extent cx="1885950" cy="2457450"/>
                  <wp:effectExtent l="0" t="0" r="0" b="0"/>
                  <wp:docPr id="4" name="Obraz 4" descr="Dagmara Pospieszna-Piątkowska (dagmarapospiesznapitkowska) — profil | 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gmara Pospieszna-Piątkowska (dagmarapospiesznapitkowska) — profil | 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8B5" w:rsidTr="0012465A">
        <w:trPr>
          <w:trHeight w:val="4195"/>
        </w:trPr>
        <w:tc>
          <w:tcPr>
            <w:tcW w:w="3485" w:type="dxa"/>
          </w:tcPr>
          <w:p w:rsidR="002F68B5" w:rsidRDefault="0012465A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7CC742" wp14:editId="4D81B082">
                  <wp:extent cx="1885950" cy="2457450"/>
                  <wp:effectExtent l="0" t="0" r="0" b="0"/>
                  <wp:docPr id="12" name="Obraz 12" descr="Dagmara Pospieszna-Piątkowska (dagmarapospiesznapitkowska) — profil | 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gmara Pospieszna-Piątkowska (dagmarapospiesznapitkowska) — profil | 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F68B5" w:rsidRDefault="00C32863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9D5BF63" wp14:editId="581C0AEF">
                  <wp:extent cx="1800225" cy="2543175"/>
                  <wp:effectExtent l="0" t="0" r="9525" b="9525"/>
                  <wp:docPr id="17" name="Obraz 17" descr="Kolorowanka Pisank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lorowanka Pisank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F68B5" w:rsidRDefault="00C32863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6472CF5" wp14:editId="13947E29">
                  <wp:extent cx="1781175" cy="2562225"/>
                  <wp:effectExtent l="0" t="0" r="9525" b="9525"/>
                  <wp:docPr id="15" name="Obraz 15" descr="Kolorowanka Jajko wielkanocne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olorowanka Jajko wielkanocne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8B5" w:rsidTr="0012465A">
        <w:trPr>
          <w:trHeight w:val="4228"/>
        </w:trPr>
        <w:tc>
          <w:tcPr>
            <w:tcW w:w="3485" w:type="dxa"/>
          </w:tcPr>
          <w:p w:rsidR="002F68B5" w:rsidRDefault="00C32863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453D3A" wp14:editId="004AC7C5">
                  <wp:extent cx="1800225" cy="2543175"/>
                  <wp:effectExtent l="0" t="0" r="9525" b="9525"/>
                  <wp:docPr id="1" name="Obraz 1" descr="Kolorowanka Pisank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lorowanka Pisank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F68B5" w:rsidRDefault="0012465A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04E0310" wp14:editId="0CB1FCBC">
                  <wp:extent cx="1800225" cy="2543175"/>
                  <wp:effectExtent l="0" t="0" r="9525" b="9525"/>
                  <wp:docPr id="11" name="Obraz 11" descr="Kolorowanka Pisank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lorowanka Pisank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2F68B5" w:rsidRDefault="0012465A" w:rsidP="00897D9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AB5DEE" wp14:editId="671EEBAB">
                  <wp:extent cx="1885950" cy="2428875"/>
                  <wp:effectExtent l="0" t="0" r="0" b="9525"/>
                  <wp:docPr id="13" name="Obraz 13" descr="Dagmara Pospieszna-Piątkowska (dagmarapospiesznapitkowska) — profil |  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gmara Pospieszna-Piątkowska (dagmarapospiesznapitkowska) — profil |  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E9A" w:rsidRDefault="00335E9A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65A" w:rsidRDefault="0012465A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147C" w:rsidRDefault="002C147C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147C" w:rsidRDefault="002C147C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3397" w:rsidRDefault="00E73397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65A" w:rsidRPr="0012465A" w:rsidRDefault="00E73397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Z</w:t>
      </w:r>
      <w:r w:rsidR="0096051F" w:rsidRPr="0096051F">
        <w:rPr>
          <w:rFonts w:ascii="Times New Roman" w:hAnsi="Times New Roman" w:cs="Times New Roman"/>
          <w:sz w:val="24"/>
          <w:szCs w:val="24"/>
        </w:rPr>
        <w:t>adania</w:t>
      </w:r>
      <w:r w:rsidR="009605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65A" w:rsidRPr="0012465A">
        <w:rPr>
          <w:rFonts w:ascii="Times New Roman" w:hAnsi="Times New Roman" w:cs="Times New Roman"/>
          <w:sz w:val="24"/>
          <w:szCs w:val="24"/>
        </w:rPr>
        <w:t>można wydrukować lub dziecko może wykonać pokazując na ekranie.</w:t>
      </w:r>
    </w:p>
    <w:p w:rsidR="00335E9A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7FACA54" wp14:editId="2EF683CC">
            <wp:extent cx="6645910" cy="9399740"/>
            <wp:effectExtent l="0" t="0" r="2540" b="0"/>
            <wp:docPr id="3" name="Obraz 3" descr="WIELKANOCNE ZADANIA DLA DZIECI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LKANOCNE ZADANIA DLA DZIECI - Mama Blogu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B5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B5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B5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681B63D" wp14:editId="648ACCBA">
            <wp:extent cx="6645910" cy="9399740"/>
            <wp:effectExtent l="0" t="0" r="2540" b="0"/>
            <wp:docPr id="5" name="Obraz 5" descr="WIELKANOCNE ZADANIA DLA DZIECI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E ZADANIA DLA DZIECI - Mama Bloguj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B5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B5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68B5" w:rsidRPr="00897D94" w:rsidRDefault="002F68B5" w:rsidP="00897D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C5954E2" wp14:editId="413C3631">
            <wp:extent cx="6645910" cy="9399740"/>
            <wp:effectExtent l="0" t="0" r="2540" b="0"/>
            <wp:docPr id="8" name="Obraz 8" descr="wielkanocne zadania dla dziec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e zadania dla dzieci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8B5" w:rsidRPr="00897D94" w:rsidSect="001A4F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daPl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C4"/>
    <w:rsid w:val="0012465A"/>
    <w:rsid w:val="001A4F4F"/>
    <w:rsid w:val="002C147C"/>
    <w:rsid w:val="002F68B5"/>
    <w:rsid w:val="00335E9A"/>
    <w:rsid w:val="00350B07"/>
    <w:rsid w:val="004D3CC4"/>
    <w:rsid w:val="00897D94"/>
    <w:rsid w:val="0096051F"/>
    <w:rsid w:val="009C4441"/>
    <w:rsid w:val="00C32863"/>
    <w:rsid w:val="00E73397"/>
    <w:rsid w:val="00F2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94A3FD-32A4-4529-96DA-4E0FF7C7B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50B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B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A4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605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7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yeLlFX0p2g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159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kasiunia</dc:creator>
  <cp:keywords/>
  <dc:description/>
  <cp:lastModifiedBy>kasiunia</cp:lastModifiedBy>
  <cp:revision>5</cp:revision>
  <cp:lastPrinted>2021-03-28T18:47:00Z</cp:lastPrinted>
  <dcterms:created xsi:type="dcterms:W3CDTF">2021-03-27T21:28:00Z</dcterms:created>
  <dcterms:modified xsi:type="dcterms:W3CDTF">2021-03-28T18:54:00Z</dcterms:modified>
</cp:coreProperties>
</file>